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4D" w:rsidRPr="00BA68A5" w:rsidRDefault="00430C4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</w:p>
    <w:p w:rsidR="0090374D" w:rsidRPr="00BA68A5" w:rsidRDefault="00430C4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="0090374D" w:rsidRPr="00BA68A5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BA68A5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68A5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BA68A5" w:rsidRDefault="00595D57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90374D" w:rsidRPr="00BA68A5">
        <w:rPr>
          <w:rFonts w:ascii="Times New Roman" w:hAnsi="Times New Roman"/>
          <w:bCs/>
          <w:sz w:val="24"/>
          <w:szCs w:val="24"/>
        </w:rPr>
        <w:t>т</w:t>
      </w:r>
      <w:r w:rsidR="003531A9">
        <w:rPr>
          <w:rFonts w:ascii="Times New Roman" w:hAnsi="Times New Roman"/>
          <w:bCs/>
          <w:sz w:val="24"/>
          <w:szCs w:val="24"/>
        </w:rPr>
        <w:t xml:space="preserve"> 04.05.2022г № 50 </w:t>
      </w:r>
      <w:r w:rsidR="0090374D" w:rsidRPr="00BA68A5">
        <w:rPr>
          <w:rFonts w:ascii="Times New Roman" w:hAnsi="Times New Roman"/>
          <w:bCs/>
          <w:sz w:val="24"/>
          <w:szCs w:val="24"/>
        </w:rPr>
        <w:t xml:space="preserve"> </w:t>
      </w: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>Муниципальная программа</w:t>
      </w: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 xml:space="preserve">Осецкого сельского поселения Ярославской области </w:t>
      </w: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>«Развитие культуры в Осецком сельском поселении Ярославской области на</w:t>
      </w: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 xml:space="preserve"> 2021-2023 годы»</w:t>
      </w:r>
    </w:p>
    <w:p w:rsidR="003531A9" w:rsidRPr="003531A9" w:rsidRDefault="003531A9" w:rsidP="003531A9">
      <w:pPr>
        <w:jc w:val="center"/>
        <w:rPr>
          <w:b/>
          <w:bCs/>
        </w:rPr>
      </w:pP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 xml:space="preserve">ПАСПОРТ </w:t>
      </w:r>
    </w:p>
    <w:p w:rsidR="003531A9" w:rsidRPr="003531A9" w:rsidRDefault="003531A9" w:rsidP="003531A9">
      <w:pPr>
        <w:jc w:val="center"/>
        <w:rPr>
          <w:b/>
          <w:bCs/>
        </w:rPr>
      </w:pPr>
      <w:r w:rsidRPr="003531A9">
        <w:rPr>
          <w:b/>
          <w:bCs/>
        </w:rPr>
        <w:t xml:space="preserve">МУНИЦИПАЛЬНОЙ ПРОГРАММЫ </w:t>
      </w:r>
    </w:p>
    <w:p w:rsidR="003531A9" w:rsidRPr="003531A9" w:rsidRDefault="003531A9" w:rsidP="003531A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5150"/>
      </w:tblGrid>
      <w:tr w:rsidR="003531A9" w:rsidRPr="003531A9" w:rsidTr="00A61B5B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r w:rsidRPr="003531A9">
              <w:t>Наименование муниципальной программы</w:t>
            </w:r>
          </w:p>
          <w:p w:rsidR="003531A9" w:rsidRPr="003531A9" w:rsidRDefault="003531A9" w:rsidP="003531A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rPr>
                <w:bCs/>
              </w:rPr>
              <w:t>«Развитие культуры в Осецком сельском поселении Ярославской области</w:t>
            </w:r>
            <w:r>
              <w:rPr>
                <w:bCs/>
              </w:rPr>
              <w:t xml:space="preserve">  на  2022-2024</w:t>
            </w:r>
            <w:r w:rsidRPr="003531A9">
              <w:rPr>
                <w:bCs/>
              </w:rPr>
              <w:t xml:space="preserve">  годы»  </w:t>
            </w:r>
          </w:p>
        </w:tc>
      </w:tr>
      <w:tr w:rsidR="003531A9" w:rsidRPr="003531A9" w:rsidTr="00A61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pPr>
              <w:jc w:val="both"/>
            </w:pPr>
            <w:r w:rsidRPr="003531A9">
              <w:t>Ответственный исполнитель муниципальной программы</w:t>
            </w:r>
          </w:p>
          <w:p w:rsidR="003531A9" w:rsidRPr="003531A9" w:rsidRDefault="003531A9" w:rsidP="003531A9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Администрация Осецкого сельского поселения  Ярославской  области</w:t>
            </w:r>
          </w:p>
        </w:tc>
      </w:tr>
      <w:tr w:rsidR="003531A9" w:rsidRPr="003531A9" w:rsidTr="00A61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pPr>
              <w:jc w:val="both"/>
            </w:pPr>
            <w:r w:rsidRPr="003531A9">
              <w:t>Куратор муниципальной программы</w:t>
            </w:r>
          </w:p>
          <w:p w:rsidR="003531A9" w:rsidRPr="003531A9" w:rsidRDefault="003531A9" w:rsidP="003531A9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Глава Осецкого сельского поселения Ярославской  области</w:t>
            </w:r>
          </w:p>
          <w:p w:rsidR="003531A9" w:rsidRPr="003531A9" w:rsidRDefault="003531A9" w:rsidP="003531A9">
            <w:pPr>
              <w:jc w:val="both"/>
            </w:pPr>
            <w:r w:rsidRPr="003531A9">
              <w:t>Сочнев Владимир Александрович</w:t>
            </w:r>
          </w:p>
        </w:tc>
      </w:tr>
      <w:tr w:rsidR="003531A9" w:rsidRPr="003531A9" w:rsidTr="00A61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Сроки реализации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>
              <w:t xml:space="preserve"> 2022-2024</w:t>
            </w:r>
            <w:r w:rsidRPr="003531A9">
              <w:t xml:space="preserve"> годы</w:t>
            </w:r>
          </w:p>
        </w:tc>
      </w:tr>
      <w:tr w:rsidR="003531A9" w:rsidRPr="003531A9" w:rsidTr="00A61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pPr>
              <w:jc w:val="both"/>
            </w:pPr>
            <w:r w:rsidRPr="003531A9">
              <w:t>Цель муниципальной программы</w:t>
            </w:r>
          </w:p>
          <w:p w:rsidR="003531A9" w:rsidRPr="003531A9" w:rsidRDefault="003531A9" w:rsidP="003531A9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pPr>
              <w:jc w:val="both"/>
            </w:pPr>
            <w:r w:rsidRPr="003531A9">
              <w:t>Повышение социального, культурного, духовного уровня развития населения,</w:t>
            </w:r>
          </w:p>
          <w:p w:rsidR="003531A9" w:rsidRPr="003531A9" w:rsidRDefault="003531A9" w:rsidP="003531A9">
            <w:pPr>
              <w:jc w:val="both"/>
              <w:rPr>
                <w:color w:val="000000"/>
              </w:rPr>
            </w:pPr>
            <w:r w:rsidRPr="003531A9">
              <w:t>поддержка творческих инициатив и проектов в сфере культуры</w:t>
            </w:r>
          </w:p>
        </w:tc>
      </w:tr>
      <w:tr w:rsidR="003531A9" w:rsidRPr="003531A9" w:rsidTr="00A61B5B">
        <w:trPr>
          <w:trHeight w:val="8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 xml:space="preserve">Объём финансирования муниципальной программы,  в том числе по годам реализации, </w:t>
            </w:r>
            <w:r w:rsidRPr="003531A9">
              <w:rPr>
                <w:i/>
                <w:iCs/>
              </w:rPr>
              <w:t>тыс.руб.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r>
              <w:t>2022 год – 55,0</w:t>
            </w:r>
          </w:p>
          <w:p w:rsidR="003531A9" w:rsidRPr="003531A9" w:rsidRDefault="000032F5" w:rsidP="003531A9">
            <w:r>
              <w:t>2023</w:t>
            </w:r>
            <w:r w:rsidR="003531A9" w:rsidRPr="003531A9">
              <w:t xml:space="preserve"> год – </w:t>
            </w:r>
            <w:r w:rsidR="003531A9">
              <w:t>15,0</w:t>
            </w:r>
          </w:p>
          <w:p w:rsidR="003531A9" w:rsidRPr="003531A9" w:rsidRDefault="000032F5" w:rsidP="003531A9">
            <w:r>
              <w:t>2024</w:t>
            </w:r>
            <w:r w:rsidR="003531A9" w:rsidRPr="003531A9">
              <w:t xml:space="preserve"> год – 15,0</w:t>
            </w:r>
          </w:p>
          <w:p w:rsidR="003531A9" w:rsidRPr="003531A9" w:rsidRDefault="003531A9" w:rsidP="003531A9"/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Перечень целевых  программ, входящих в состав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 xml:space="preserve">МЦП «Развитие культуры в Осецком сельском поселении  Ярославской  области </w:t>
            </w:r>
            <w:r>
              <w:t>на 2022-2024</w:t>
            </w:r>
            <w:r w:rsidRPr="003531A9">
              <w:t xml:space="preserve"> годы»</w:t>
            </w: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A9" w:rsidRPr="003531A9" w:rsidRDefault="003531A9" w:rsidP="003531A9">
            <w:pPr>
              <w:jc w:val="both"/>
            </w:pPr>
            <w:r w:rsidRPr="003531A9">
              <w:t>Электронный адрес размещения муниципальной программы в информационно-телекоммуникационной сети «Интернет»</w:t>
            </w:r>
            <w:r w:rsidRPr="003531A9">
              <w:tab/>
            </w:r>
            <w:r w:rsidRPr="003531A9">
              <w:tab/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F4433F" w:rsidP="003531A9">
            <w:pPr>
              <w:rPr>
                <w:lang w:val="en-US"/>
              </w:rPr>
            </w:pPr>
            <w:hyperlink r:id="rId8" w:history="1">
              <w:r w:rsidR="003531A9" w:rsidRPr="003531A9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3531A9" w:rsidRPr="003531A9" w:rsidRDefault="003531A9" w:rsidP="003531A9">
      <w:pPr>
        <w:jc w:val="center"/>
        <w:rPr>
          <w:b/>
        </w:rPr>
      </w:pPr>
    </w:p>
    <w:p w:rsidR="003531A9" w:rsidRPr="003531A9" w:rsidRDefault="003531A9" w:rsidP="003531A9">
      <w:pPr>
        <w:numPr>
          <w:ilvl w:val="0"/>
          <w:numId w:val="1"/>
        </w:numPr>
        <w:jc w:val="center"/>
        <w:rPr>
          <w:b/>
        </w:rPr>
      </w:pPr>
      <w:r w:rsidRPr="003531A9">
        <w:rPr>
          <w:b/>
        </w:rPr>
        <w:t>Характеристика проблемы,</w:t>
      </w:r>
    </w:p>
    <w:p w:rsidR="003531A9" w:rsidRPr="003531A9" w:rsidRDefault="003531A9" w:rsidP="003531A9">
      <w:pPr>
        <w:ind w:left="360"/>
        <w:jc w:val="center"/>
        <w:rPr>
          <w:b/>
        </w:rPr>
      </w:pPr>
      <w:r w:rsidRPr="003531A9">
        <w:rPr>
          <w:b/>
        </w:rPr>
        <w:t>на решение которой направлена Программа</w:t>
      </w:r>
    </w:p>
    <w:p w:rsidR="003531A9" w:rsidRPr="003531A9" w:rsidRDefault="003531A9" w:rsidP="003531A9">
      <w:pPr>
        <w:ind w:left="360"/>
        <w:jc w:val="center"/>
        <w:rPr>
          <w:b/>
        </w:rPr>
      </w:pPr>
    </w:p>
    <w:p w:rsidR="003531A9" w:rsidRPr="003531A9" w:rsidRDefault="003531A9" w:rsidP="003531A9">
      <w:pPr>
        <w:jc w:val="both"/>
      </w:pPr>
      <w:r w:rsidRPr="003531A9">
        <w:t xml:space="preserve">           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 w:rsidR="003531A9" w:rsidRPr="003531A9" w:rsidRDefault="003531A9" w:rsidP="003531A9">
      <w:pPr>
        <w:jc w:val="both"/>
      </w:pPr>
      <w:r w:rsidRPr="003531A9">
        <w:t xml:space="preserve"> 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3531A9" w:rsidRPr="003531A9" w:rsidRDefault="003531A9" w:rsidP="003531A9">
      <w:pPr>
        <w:jc w:val="both"/>
      </w:pPr>
      <w:r w:rsidRPr="003531A9">
        <w:t xml:space="preserve">          Проблемой, определяющей необходимость разработки программы, является потребность в духовно – нравственном воспитании и профилактика асоциальных явлений в </w:t>
      </w:r>
      <w:r w:rsidRPr="003531A9">
        <w:lastRenderedPageBreak/>
        <w:t>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3531A9" w:rsidRPr="003531A9" w:rsidRDefault="003531A9" w:rsidP="003531A9">
      <w:pPr>
        <w:jc w:val="both"/>
      </w:pPr>
      <w:r w:rsidRPr="003531A9">
        <w:t xml:space="preserve">          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отсутствие развитой культурно - досуговой инфраструктуры для населения.</w:t>
      </w:r>
    </w:p>
    <w:p w:rsidR="003531A9" w:rsidRPr="003531A9" w:rsidRDefault="003531A9" w:rsidP="003531A9">
      <w:pPr>
        <w:jc w:val="both"/>
      </w:pPr>
      <w:r w:rsidRPr="003531A9">
        <w:t xml:space="preserve">          На территории Осецкого  сельского поселения Ярославской  области распложено несколько домов культуры  на базе которых реализуется работа самодеятельных коллективов, детских кружков, а также проводятся культурно-массовые мероприятия.</w:t>
      </w:r>
    </w:p>
    <w:p w:rsidR="003531A9" w:rsidRPr="003531A9" w:rsidRDefault="003531A9" w:rsidP="003531A9">
      <w:pPr>
        <w:jc w:val="both"/>
      </w:pPr>
      <w:r w:rsidRPr="003531A9">
        <w:t xml:space="preserve">         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3531A9" w:rsidRPr="003531A9" w:rsidRDefault="003531A9" w:rsidP="003531A9">
      <w:pPr>
        <w:jc w:val="both"/>
      </w:pPr>
      <w:r w:rsidRPr="003531A9"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3531A9" w:rsidRPr="003531A9" w:rsidRDefault="003531A9" w:rsidP="003531A9">
      <w:pPr>
        <w:spacing w:before="100" w:after="100"/>
        <w:ind w:right="260"/>
        <w:jc w:val="center"/>
        <w:rPr>
          <w:b/>
          <w:bCs/>
        </w:rPr>
      </w:pPr>
      <w:r w:rsidRPr="003531A9">
        <w:rPr>
          <w:b/>
          <w:bCs/>
        </w:rPr>
        <w:t xml:space="preserve"> 2. Основные цели и задачи Программы</w:t>
      </w:r>
    </w:p>
    <w:p w:rsidR="003531A9" w:rsidRPr="003531A9" w:rsidRDefault="003531A9" w:rsidP="003531A9">
      <w:pPr>
        <w:jc w:val="both"/>
      </w:pPr>
      <w:r w:rsidRPr="003531A9">
        <w:t xml:space="preserve">         Целью и задачами программы является:</w:t>
      </w:r>
    </w:p>
    <w:p w:rsidR="003531A9" w:rsidRPr="003531A9" w:rsidRDefault="003531A9" w:rsidP="003531A9">
      <w:pPr>
        <w:jc w:val="both"/>
      </w:pPr>
      <w:r w:rsidRPr="003531A9">
        <w:rPr>
          <w:color w:val="4A5562"/>
        </w:rPr>
        <w:t xml:space="preserve">         - </w:t>
      </w:r>
      <w:r w:rsidRPr="003531A9">
        <w:t>сохранение и создание лучших условий для развития и реализации культурного и духовного потенциала  населения Осецкого сельского поселения  Ярославской  области,  проведение мероприятий в сфере культуры, как с детьми, так и с молодежью;</w:t>
      </w:r>
    </w:p>
    <w:p w:rsidR="003531A9" w:rsidRPr="003531A9" w:rsidRDefault="003531A9" w:rsidP="003531A9">
      <w:pPr>
        <w:jc w:val="both"/>
      </w:pPr>
      <w:r w:rsidRPr="003531A9">
        <w:t xml:space="preserve">         - развитие библиотечного дела, поддержка творческих инициатив и проектов в сфере культуры,</w:t>
      </w:r>
    </w:p>
    <w:p w:rsidR="003531A9" w:rsidRPr="003531A9" w:rsidRDefault="003531A9" w:rsidP="003531A9">
      <w:pPr>
        <w:jc w:val="both"/>
      </w:pPr>
      <w:r w:rsidRPr="003531A9">
        <w:t xml:space="preserve">         -  обеспечение  участия населения в культурной жизни поселения,</w:t>
      </w:r>
    </w:p>
    <w:p w:rsidR="003531A9" w:rsidRPr="003531A9" w:rsidRDefault="003531A9" w:rsidP="003531A9">
      <w:pPr>
        <w:jc w:val="both"/>
      </w:pPr>
      <w:r w:rsidRPr="003531A9">
        <w:t>оказание помощи учреждениям культуры и населению по сохранению и развитию культурно -  досуговой деятельности; выявление новых талантов, помощь в проведении мероприятий, концертов, выставок для массового вовлечения населения в культурную жизнь поселения;</w:t>
      </w:r>
    </w:p>
    <w:p w:rsidR="003531A9" w:rsidRPr="003531A9" w:rsidRDefault="003531A9" w:rsidP="003531A9">
      <w:pPr>
        <w:jc w:val="both"/>
      </w:pPr>
      <w:r w:rsidRPr="003531A9">
        <w:t>развитие народного творчества, традиций и искусства на благо населения и будущего поколения; помощь в проведении праздников, посвященных важным историческим датам и тематических вечеров.</w:t>
      </w:r>
    </w:p>
    <w:p w:rsidR="003531A9" w:rsidRPr="003531A9" w:rsidRDefault="003531A9" w:rsidP="003531A9">
      <w:pPr>
        <w:jc w:val="both"/>
      </w:pPr>
      <w:r w:rsidRPr="003531A9">
        <w:t xml:space="preserve">         Идеология программы базируется на принципах инициативы и творческого потенциала работников культуры и населения Осецкого сельского поселения.</w:t>
      </w:r>
    </w:p>
    <w:p w:rsidR="003531A9" w:rsidRPr="003531A9" w:rsidRDefault="003531A9" w:rsidP="003531A9">
      <w:pPr>
        <w:spacing w:before="100" w:after="100"/>
        <w:ind w:left="360" w:right="260"/>
        <w:jc w:val="center"/>
        <w:rPr>
          <w:b/>
        </w:rPr>
      </w:pPr>
      <w:r w:rsidRPr="003531A9">
        <w:rPr>
          <w:b/>
        </w:rPr>
        <w:t>3. Механизм реализации и управление Программой</w:t>
      </w:r>
    </w:p>
    <w:p w:rsidR="003531A9" w:rsidRPr="003531A9" w:rsidRDefault="003531A9" w:rsidP="003531A9">
      <w:pPr>
        <w:jc w:val="both"/>
      </w:pPr>
      <w:r w:rsidRPr="003531A9">
        <w:t xml:space="preserve">       Администрация Осецкого сельского поселения 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3531A9" w:rsidRPr="003531A9" w:rsidRDefault="003531A9" w:rsidP="003531A9">
      <w:pPr>
        <w:jc w:val="both"/>
      </w:pPr>
      <w:r w:rsidRPr="003531A9">
        <w:t xml:space="preserve">Администрация: </w:t>
      </w:r>
    </w:p>
    <w:p w:rsidR="003531A9" w:rsidRPr="003531A9" w:rsidRDefault="003531A9" w:rsidP="003531A9">
      <w:pPr>
        <w:jc w:val="both"/>
      </w:pPr>
      <w:r w:rsidRPr="003531A9">
        <w:t>- обеспечивает координацию деятельности основных исполнителей мероприятий и их взаимодействие;</w:t>
      </w:r>
    </w:p>
    <w:p w:rsidR="003531A9" w:rsidRPr="003531A9" w:rsidRDefault="003531A9" w:rsidP="003531A9">
      <w:pPr>
        <w:jc w:val="both"/>
      </w:pPr>
      <w:r w:rsidRPr="003531A9">
        <w:t>- осуществляет текущее управление, контроль над реализацией программных мероприятий;</w:t>
      </w:r>
    </w:p>
    <w:p w:rsidR="003531A9" w:rsidRPr="003531A9" w:rsidRDefault="003531A9" w:rsidP="003531A9">
      <w:pPr>
        <w:jc w:val="both"/>
      </w:pPr>
      <w:r w:rsidRPr="003531A9">
        <w:t>- ежегодно уточняет целевые показатели на программные мероприятия, а также определяет первоочередные мероприятия;</w:t>
      </w:r>
    </w:p>
    <w:p w:rsidR="003531A9" w:rsidRPr="003531A9" w:rsidRDefault="003531A9" w:rsidP="003531A9">
      <w:pPr>
        <w:jc w:val="both"/>
      </w:pPr>
      <w:r w:rsidRPr="003531A9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3531A9" w:rsidRPr="003531A9" w:rsidRDefault="003531A9" w:rsidP="003531A9">
      <w:pPr>
        <w:jc w:val="both"/>
      </w:pPr>
      <w:r w:rsidRPr="003531A9">
        <w:t xml:space="preserve">        Заместитель Главы поселения ежеквартально до 15 числа месяца, следующего за отчетным, представляет Главе Осецкого сельского поселения Ярославской  области информацию о реализации мероприятий программы.</w:t>
      </w:r>
    </w:p>
    <w:p w:rsidR="003531A9" w:rsidRPr="003531A9" w:rsidRDefault="003531A9" w:rsidP="003531A9">
      <w:pPr>
        <w:jc w:val="both"/>
      </w:pPr>
    </w:p>
    <w:p w:rsidR="003531A9" w:rsidRPr="003531A9" w:rsidRDefault="003531A9" w:rsidP="003531A9">
      <w:pPr>
        <w:keepNext/>
        <w:numPr>
          <w:ilvl w:val="0"/>
          <w:numId w:val="6"/>
        </w:numPr>
        <w:jc w:val="center"/>
        <w:outlineLvl w:val="2"/>
        <w:rPr>
          <w:b/>
        </w:rPr>
      </w:pPr>
      <w:r w:rsidRPr="003531A9">
        <w:rPr>
          <w:b/>
        </w:rPr>
        <w:t>Оценка эффективности Программы</w:t>
      </w:r>
    </w:p>
    <w:p w:rsidR="003531A9" w:rsidRPr="003531A9" w:rsidRDefault="003531A9" w:rsidP="003531A9">
      <w:pPr>
        <w:ind w:right="20"/>
        <w:contextualSpacing/>
        <w:jc w:val="both"/>
      </w:pPr>
      <w:r w:rsidRPr="003531A9">
        <w:t xml:space="preserve">         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3531A9">
        <w:rPr>
          <w:b/>
        </w:rPr>
        <w:t>Порядку</w:t>
      </w:r>
      <w:r w:rsidRPr="003531A9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3531A9" w:rsidRPr="003531A9" w:rsidRDefault="003531A9" w:rsidP="003531A9">
      <w:pPr>
        <w:ind w:right="20"/>
        <w:jc w:val="both"/>
      </w:pPr>
      <w:r w:rsidRPr="003531A9">
        <w:t xml:space="preserve">          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3531A9" w:rsidRPr="003531A9" w:rsidRDefault="003531A9" w:rsidP="003531A9">
      <w:pPr>
        <w:ind w:right="20"/>
        <w:jc w:val="both"/>
      </w:pPr>
      <w:r w:rsidRPr="003531A9">
        <w:t xml:space="preserve"> 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3531A9" w:rsidRPr="003531A9" w:rsidRDefault="003531A9" w:rsidP="003531A9">
      <w:pPr>
        <w:ind w:right="20"/>
        <w:jc w:val="both"/>
      </w:pPr>
      <w:r w:rsidRPr="003531A9">
        <w:t xml:space="preserve">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3531A9" w:rsidRPr="003531A9" w:rsidRDefault="003531A9" w:rsidP="003531A9">
      <w:pPr>
        <w:ind w:right="20"/>
        <w:jc w:val="both"/>
      </w:pPr>
      <w:r w:rsidRPr="003531A9">
        <w:t xml:space="preserve">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3531A9" w:rsidRPr="003531A9" w:rsidRDefault="003531A9" w:rsidP="003531A9">
      <w:pPr>
        <w:ind w:right="20"/>
        <w:jc w:val="both"/>
      </w:pPr>
      <w:r w:rsidRPr="003531A9">
        <w:t xml:space="preserve">  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3531A9" w:rsidRPr="003531A9" w:rsidRDefault="003531A9" w:rsidP="003531A9">
      <w:pPr>
        <w:jc w:val="center"/>
        <w:rPr>
          <w:b/>
        </w:rPr>
      </w:pPr>
      <w:r w:rsidRPr="003531A9">
        <w:rPr>
          <w:b/>
        </w:rPr>
        <w:t>5.Ожидаемые конечные результаты реализации Программы</w:t>
      </w:r>
    </w:p>
    <w:p w:rsidR="003531A9" w:rsidRPr="003531A9" w:rsidRDefault="003531A9" w:rsidP="003531A9">
      <w:pPr>
        <w:jc w:val="both"/>
      </w:pPr>
      <w:r w:rsidRPr="003531A9">
        <w:t xml:space="preserve">        Основными результатами реализации мероприятий программы должны стать</w:t>
      </w:r>
    </w:p>
    <w:p w:rsidR="003531A9" w:rsidRPr="003531A9" w:rsidRDefault="003531A9" w:rsidP="003531A9">
      <w:pPr>
        <w:jc w:val="both"/>
      </w:pPr>
      <w:r w:rsidRPr="003531A9">
        <w:t>повышение престижа  учреждений культуры, более полный охват населения  услугами культуры,  нравственное воспитание подрастающего поколения.</w:t>
      </w:r>
    </w:p>
    <w:p w:rsidR="003531A9" w:rsidRPr="003531A9" w:rsidRDefault="003531A9" w:rsidP="003531A9">
      <w:pPr>
        <w:ind w:left="360"/>
        <w:jc w:val="center"/>
        <w:rPr>
          <w:b/>
        </w:rPr>
      </w:pPr>
      <w:r w:rsidRPr="003531A9">
        <w:rPr>
          <w:b/>
        </w:rPr>
        <w:t>6.Ресурсное обеспечение</w:t>
      </w:r>
    </w:p>
    <w:p w:rsidR="003531A9" w:rsidRPr="003531A9" w:rsidRDefault="003531A9" w:rsidP="003531A9">
      <w:pPr>
        <w:spacing w:before="100" w:beforeAutospacing="1" w:after="100" w:afterAutospacing="1"/>
        <w:jc w:val="both"/>
      </w:pPr>
      <w:r w:rsidRPr="003531A9"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3531A9" w:rsidRPr="003531A9" w:rsidRDefault="003531A9" w:rsidP="003531A9">
      <w:pPr>
        <w:jc w:val="both"/>
      </w:pPr>
      <w:r w:rsidRPr="003531A9">
        <w:t xml:space="preserve">2021 год -  </w:t>
      </w:r>
      <w:r w:rsidR="000032F5">
        <w:t>55,0</w:t>
      </w:r>
      <w:r w:rsidRPr="003531A9">
        <w:t xml:space="preserve"> тыс. рублей</w:t>
      </w:r>
    </w:p>
    <w:p w:rsidR="003531A9" w:rsidRPr="003531A9" w:rsidRDefault="003531A9" w:rsidP="003531A9">
      <w:pPr>
        <w:jc w:val="both"/>
      </w:pPr>
      <w:r w:rsidRPr="003531A9">
        <w:t xml:space="preserve">2022 год – </w:t>
      </w:r>
      <w:r w:rsidR="000032F5">
        <w:t>15</w:t>
      </w:r>
      <w:r w:rsidRPr="003531A9">
        <w:t>,0 тыс. рублей</w:t>
      </w:r>
    </w:p>
    <w:p w:rsidR="003531A9" w:rsidRPr="003531A9" w:rsidRDefault="003531A9" w:rsidP="003531A9">
      <w:pPr>
        <w:jc w:val="both"/>
      </w:pPr>
      <w:r w:rsidRPr="003531A9">
        <w:t>2023 год – 15,0 тыс. рублей</w:t>
      </w:r>
    </w:p>
    <w:p w:rsidR="003531A9" w:rsidRPr="003531A9" w:rsidRDefault="003531A9" w:rsidP="003531A9">
      <w:pPr>
        <w:jc w:val="both"/>
      </w:pPr>
    </w:p>
    <w:p w:rsidR="003531A9" w:rsidRPr="003531A9" w:rsidRDefault="003531A9" w:rsidP="003531A9">
      <w:pPr>
        <w:jc w:val="center"/>
        <w:rPr>
          <w:b/>
        </w:rPr>
      </w:pPr>
      <w:r w:rsidRPr="003531A9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3531A9" w:rsidRPr="003531A9" w:rsidRDefault="003531A9" w:rsidP="003531A9">
      <w:pPr>
        <w:jc w:val="both"/>
      </w:pPr>
      <w:r w:rsidRPr="003531A9">
        <w:t xml:space="preserve">         МЦП направлена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3531A9" w:rsidRPr="003531A9" w:rsidRDefault="003531A9" w:rsidP="003531A9">
      <w:pPr>
        <w:jc w:val="both"/>
      </w:pPr>
      <w:r w:rsidRPr="003531A9">
        <w:t xml:space="preserve">        В рамках муниципальной программы реализуется МЦП «</w:t>
      </w:r>
      <w:r w:rsidRPr="003531A9">
        <w:rPr>
          <w:bCs/>
        </w:rPr>
        <w:t xml:space="preserve">Развитие культуры». </w:t>
      </w:r>
    </w:p>
    <w:p w:rsidR="003531A9" w:rsidRPr="003531A9" w:rsidRDefault="003531A9" w:rsidP="003531A9">
      <w:pPr>
        <w:tabs>
          <w:tab w:val="left" w:pos="3600"/>
        </w:tabs>
        <w:spacing w:after="120"/>
        <w:jc w:val="both"/>
        <w:rPr>
          <w:b/>
        </w:rPr>
      </w:pPr>
      <w:r w:rsidRPr="003531A9">
        <w:rPr>
          <w:iCs/>
          <w:lang w:eastAsia="ar-SA"/>
        </w:rPr>
        <w:t xml:space="preserve">        МЦП</w:t>
      </w:r>
      <w:r w:rsidRPr="003531A9">
        <w:t xml:space="preserve"> включает в себя комплекс мероприятий,  направленных</w:t>
      </w:r>
      <w:r w:rsidRPr="003531A9">
        <w:rPr>
          <w:b/>
          <w:szCs w:val="28"/>
        </w:rPr>
        <w:t xml:space="preserve">  </w:t>
      </w:r>
      <w:r w:rsidRPr="003531A9">
        <w:rPr>
          <w:szCs w:val="28"/>
        </w:rPr>
        <w:t>на ф</w:t>
      </w:r>
      <w:r w:rsidRPr="003531A9">
        <w:rPr>
          <w:bCs/>
          <w:szCs w:val="28"/>
        </w:rPr>
        <w:t>ормирование культурных ценностей современного сельского бытия, с</w:t>
      </w:r>
      <w:r w:rsidRPr="003531A9">
        <w:t>оздание условий для развития культуры,  повышение  доступности, качества, объёма и разнообразия в сфере культуры и искусства, развитие учреждений культуры и его модернизация.</w:t>
      </w:r>
      <w:r w:rsidRPr="003531A9">
        <w:rPr>
          <w:b/>
        </w:rPr>
        <w:t xml:space="preserve"> </w:t>
      </w:r>
    </w:p>
    <w:p w:rsidR="003531A9" w:rsidRPr="003531A9" w:rsidRDefault="003531A9" w:rsidP="003531A9">
      <w:pPr>
        <w:jc w:val="center"/>
      </w:pPr>
      <w:r w:rsidRPr="003531A9">
        <w:t>МЦП</w:t>
      </w:r>
    </w:p>
    <w:p w:rsidR="003531A9" w:rsidRPr="003531A9" w:rsidRDefault="003531A9" w:rsidP="003531A9">
      <w:pPr>
        <w:jc w:val="center"/>
      </w:pPr>
      <w:r w:rsidRPr="003531A9">
        <w:t>«</w:t>
      </w:r>
      <w:r w:rsidRPr="003531A9">
        <w:rPr>
          <w:bCs/>
        </w:rPr>
        <w:t>Развитие культуры  в Осецком сельском поселен</w:t>
      </w:r>
      <w:r w:rsidR="000032F5">
        <w:rPr>
          <w:bCs/>
        </w:rPr>
        <w:t>ии Ярославской области  на  2022-2024</w:t>
      </w:r>
      <w:r w:rsidRPr="003531A9">
        <w:rPr>
          <w:bCs/>
        </w:rPr>
        <w:t xml:space="preserve">  годы»</w:t>
      </w:r>
    </w:p>
    <w:p w:rsidR="003531A9" w:rsidRPr="003531A9" w:rsidRDefault="003531A9" w:rsidP="003531A9">
      <w:pPr>
        <w:jc w:val="both"/>
      </w:pPr>
    </w:p>
    <w:p w:rsidR="003531A9" w:rsidRPr="003531A9" w:rsidRDefault="003531A9" w:rsidP="003531A9">
      <w:pPr>
        <w:jc w:val="center"/>
      </w:pPr>
      <w:r w:rsidRPr="003531A9">
        <w:lastRenderedPageBreak/>
        <w:t>Паспорт</w:t>
      </w:r>
    </w:p>
    <w:p w:rsidR="003531A9" w:rsidRPr="003531A9" w:rsidRDefault="003531A9" w:rsidP="003531A9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8"/>
        <w:gridCol w:w="5323"/>
      </w:tblGrid>
      <w:tr w:rsidR="003531A9" w:rsidRPr="003531A9" w:rsidTr="00A61B5B">
        <w:trPr>
          <w:trHeight w:val="4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r w:rsidRPr="003531A9">
              <w:t xml:space="preserve">Полное наименование </w:t>
            </w:r>
          </w:p>
          <w:p w:rsidR="003531A9" w:rsidRPr="003531A9" w:rsidRDefault="003531A9" w:rsidP="003531A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  <w:rPr>
                <w:bCs/>
              </w:rPr>
            </w:pPr>
            <w:r w:rsidRPr="003531A9">
              <w:rPr>
                <w:bCs/>
              </w:rPr>
              <w:t>Развитие культуры в Осецком сельском поселен</w:t>
            </w:r>
            <w:r w:rsidR="000032F5">
              <w:rPr>
                <w:bCs/>
              </w:rPr>
              <w:t>ии Ярославской области  на  2022-2024</w:t>
            </w:r>
            <w:r w:rsidRPr="003531A9">
              <w:rPr>
                <w:bCs/>
              </w:rPr>
              <w:t xml:space="preserve">  годы</w:t>
            </w:r>
          </w:p>
        </w:tc>
      </w:tr>
      <w:tr w:rsidR="003531A9" w:rsidRPr="003531A9" w:rsidTr="00A61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3531A9" w:rsidP="003531A9">
            <w:r w:rsidRPr="003531A9">
              <w:t xml:space="preserve">Сроки реализации </w:t>
            </w:r>
          </w:p>
          <w:p w:rsidR="003531A9" w:rsidRPr="003531A9" w:rsidRDefault="003531A9" w:rsidP="003531A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A9" w:rsidRPr="003531A9" w:rsidRDefault="000032F5" w:rsidP="003531A9">
            <w:pPr>
              <w:jc w:val="both"/>
            </w:pPr>
            <w:r>
              <w:t>2022-2024</w:t>
            </w:r>
            <w:r w:rsidR="003531A9" w:rsidRPr="003531A9">
              <w:t xml:space="preserve"> годы</w:t>
            </w: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r w:rsidRPr="003531A9">
              <w:t xml:space="preserve">Цель </w:t>
            </w:r>
          </w:p>
          <w:p w:rsidR="003531A9" w:rsidRPr="003531A9" w:rsidRDefault="003531A9" w:rsidP="003531A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snapToGrid w:val="0"/>
              <w:spacing w:beforeAutospacing="1" w:afterAutospacing="1"/>
              <w:jc w:val="both"/>
              <w:rPr>
                <w:color w:val="000000"/>
              </w:rPr>
            </w:pPr>
            <w:r w:rsidRPr="003531A9">
              <w:t>Повышение социального, культурного, духовного уровня развития населения</w:t>
            </w:r>
            <w:r w:rsidRPr="003531A9">
              <w:rPr>
                <w:color w:val="000000"/>
              </w:rPr>
              <w:t xml:space="preserve"> </w:t>
            </w: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r w:rsidRPr="003531A9">
              <w:t xml:space="preserve">Основные задачи </w:t>
            </w:r>
          </w:p>
          <w:p w:rsidR="003531A9" w:rsidRPr="003531A9" w:rsidRDefault="003531A9" w:rsidP="003531A9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- организация культурно – массовых мероприятий;</w:t>
            </w:r>
          </w:p>
          <w:p w:rsidR="003531A9" w:rsidRPr="003531A9" w:rsidRDefault="003531A9" w:rsidP="003531A9">
            <w:pPr>
              <w:jc w:val="both"/>
            </w:pPr>
            <w:r w:rsidRPr="003531A9">
              <w:t>- обеспечение поддержки и создание условий для совершенствования народного творчества;</w:t>
            </w:r>
          </w:p>
          <w:p w:rsidR="003531A9" w:rsidRPr="003531A9" w:rsidRDefault="003531A9" w:rsidP="003531A9">
            <w:pPr>
              <w:jc w:val="both"/>
            </w:pPr>
            <w:r w:rsidRPr="003531A9">
              <w:t>- создание условий для организации досуга и обеспечения жителей поселения услугами учреждения культуры;</w:t>
            </w:r>
          </w:p>
          <w:p w:rsidR="003531A9" w:rsidRPr="003531A9" w:rsidRDefault="003531A9" w:rsidP="003531A9">
            <w:pPr>
              <w:jc w:val="both"/>
            </w:pPr>
            <w:r w:rsidRPr="003531A9">
              <w:t>- привлечение населения к активному участию в культурной жизни,</w:t>
            </w:r>
          </w:p>
          <w:p w:rsidR="003531A9" w:rsidRPr="003531A9" w:rsidRDefault="003531A9" w:rsidP="003531A9">
            <w:pPr>
              <w:jc w:val="both"/>
            </w:pPr>
            <w:r w:rsidRPr="003531A9">
              <w:t>- укрепление и развитие материально-технической базы учреждений культуры, осуществляющих свою деятельность на территории Осецкого сельского поселении Ярославской  области</w:t>
            </w: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rPr>
                <w:i/>
                <w:iCs/>
              </w:rPr>
            </w:pPr>
            <w:r w:rsidRPr="003531A9">
              <w:t xml:space="preserve">Объём и источники финансирования,  в том числе по годам реализации, </w:t>
            </w:r>
            <w:r w:rsidRPr="003531A9">
              <w:rPr>
                <w:i/>
                <w:iCs/>
              </w:rPr>
              <w:t>тысяч рублей.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 xml:space="preserve">Бюджет Осецкого сельского поселения  Ярославской  области, в том числе по годам:                    </w:t>
            </w:r>
          </w:p>
          <w:p w:rsidR="003531A9" w:rsidRPr="003531A9" w:rsidRDefault="000032F5" w:rsidP="003531A9">
            <w:pPr>
              <w:jc w:val="both"/>
            </w:pPr>
            <w:r>
              <w:t>2022</w:t>
            </w:r>
            <w:r w:rsidR="003531A9" w:rsidRPr="003531A9">
              <w:t xml:space="preserve"> год </w:t>
            </w:r>
            <w:r>
              <w:t>- 55,0</w:t>
            </w:r>
          </w:p>
          <w:p w:rsidR="003531A9" w:rsidRPr="003531A9" w:rsidRDefault="000032F5" w:rsidP="003531A9">
            <w:pPr>
              <w:jc w:val="both"/>
            </w:pPr>
            <w:r>
              <w:t>2023</w:t>
            </w:r>
            <w:r w:rsidR="003531A9" w:rsidRPr="003531A9">
              <w:t xml:space="preserve"> год</w:t>
            </w:r>
            <w:r>
              <w:t xml:space="preserve"> – 1</w:t>
            </w:r>
            <w:r w:rsidR="003531A9" w:rsidRPr="003531A9">
              <w:t>5,0</w:t>
            </w:r>
          </w:p>
          <w:p w:rsidR="003531A9" w:rsidRPr="003531A9" w:rsidRDefault="000032F5" w:rsidP="003531A9">
            <w:pPr>
              <w:jc w:val="both"/>
            </w:pPr>
            <w:r>
              <w:t>2024</w:t>
            </w:r>
            <w:r w:rsidR="003531A9" w:rsidRPr="003531A9">
              <w:t xml:space="preserve"> год – 15,0</w:t>
            </w:r>
          </w:p>
          <w:p w:rsidR="003531A9" w:rsidRPr="003531A9" w:rsidRDefault="003531A9" w:rsidP="003531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r w:rsidRPr="003531A9">
              <w:t>Ожидаемые конечные результаты реализации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jc w:val="both"/>
            </w:pPr>
            <w:r w:rsidRPr="003531A9">
              <w:t>Повышение престижа учреждений культуры, более полный охват населения  услугами культуры, нравственное воспитание подрастающего поколения.</w:t>
            </w:r>
          </w:p>
        </w:tc>
      </w:tr>
      <w:tr w:rsidR="003531A9" w:rsidRPr="003531A9" w:rsidTr="00A61B5B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widowControl w:val="0"/>
              <w:autoSpaceDE w:val="0"/>
              <w:autoSpaceDN w:val="0"/>
              <w:adjustRightInd w:val="0"/>
            </w:pPr>
            <w:r w:rsidRPr="003531A9">
              <w:t xml:space="preserve">Исполнитель </w:t>
            </w:r>
          </w:p>
          <w:p w:rsidR="003531A9" w:rsidRPr="003531A9" w:rsidRDefault="003531A9" w:rsidP="003531A9">
            <w:pPr>
              <w:widowControl w:val="0"/>
              <w:autoSpaceDE w:val="0"/>
              <w:autoSpaceDN w:val="0"/>
              <w:adjustRightInd w:val="0"/>
            </w:pPr>
            <w:r w:rsidRPr="003531A9">
              <w:t xml:space="preserve">                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A9" w:rsidRPr="003531A9" w:rsidRDefault="003531A9" w:rsidP="003531A9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1A9">
              <w:t>Администрация Осецкого сельского поселения  Ярославской  области</w:t>
            </w:r>
          </w:p>
        </w:tc>
      </w:tr>
    </w:tbl>
    <w:p w:rsidR="003531A9" w:rsidRPr="003531A9" w:rsidRDefault="003531A9" w:rsidP="003531A9">
      <w:pPr>
        <w:rPr>
          <w:b/>
          <w:bCs/>
        </w:rPr>
      </w:pPr>
    </w:p>
    <w:p w:rsidR="003531A9" w:rsidRPr="003531A9" w:rsidRDefault="003531A9" w:rsidP="003531A9">
      <w:pPr>
        <w:jc w:val="center"/>
        <w:rPr>
          <w:bCs/>
        </w:rPr>
      </w:pPr>
      <w:r w:rsidRPr="003531A9">
        <w:rPr>
          <w:bCs/>
        </w:rPr>
        <w:t>Программные мероприятия,  источники финансирования и объемы финансовых</w:t>
      </w:r>
    </w:p>
    <w:p w:rsidR="003531A9" w:rsidRPr="003531A9" w:rsidRDefault="003531A9" w:rsidP="003531A9">
      <w:pPr>
        <w:jc w:val="center"/>
        <w:rPr>
          <w:rFonts w:ascii="Arial" w:hAnsi="Arial"/>
          <w:bCs/>
          <w:sz w:val="20"/>
          <w:szCs w:val="20"/>
        </w:rPr>
      </w:pPr>
      <w:r w:rsidRPr="003531A9">
        <w:rPr>
          <w:bCs/>
        </w:rPr>
        <w:t>средств МЦП «Развитие культуры</w:t>
      </w:r>
      <w:r w:rsidRPr="003531A9">
        <w:rPr>
          <w:rFonts w:ascii="Arial" w:hAnsi="Arial"/>
          <w:bCs/>
          <w:sz w:val="20"/>
          <w:szCs w:val="20"/>
        </w:rPr>
        <w:t>»</w:t>
      </w:r>
    </w:p>
    <w:p w:rsidR="003531A9" w:rsidRPr="003531A9" w:rsidRDefault="003531A9" w:rsidP="003531A9">
      <w:pPr>
        <w:autoSpaceDE w:val="0"/>
        <w:autoSpaceDN w:val="0"/>
        <w:adjustRightInd w:val="0"/>
        <w:jc w:val="both"/>
      </w:pPr>
      <w:r w:rsidRPr="003531A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5386"/>
        <w:gridCol w:w="1560"/>
        <w:gridCol w:w="909"/>
        <w:gridCol w:w="792"/>
        <w:gridCol w:w="1134"/>
      </w:tblGrid>
      <w:tr w:rsidR="003531A9" w:rsidRPr="003531A9" w:rsidTr="00A61B5B">
        <w:trPr>
          <w:trHeight w:val="188"/>
        </w:trPr>
        <w:tc>
          <w:tcPr>
            <w:tcW w:w="426" w:type="dxa"/>
            <w:vMerge w:val="restart"/>
          </w:tcPr>
          <w:p w:rsidR="003531A9" w:rsidRPr="003531A9" w:rsidRDefault="003531A9" w:rsidP="003531A9">
            <w:r w:rsidRPr="003531A9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5670" w:type="dxa"/>
            <w:gridSpan w:val="2"/>
            <w:vMerge w:val="restart"/>
          </w:tcPr>
          <w:p w:rsidR="003531A9" w:rsidRPr="003531A9" w:rsidRDefault="003531A9" w:rsidP="003531A9">
            <w:r w:rsidRPr="003531A9"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3531A9" w:rsidRPr="003531A9" w:rsidRDefault="003531A9" w:rsidP="003531A9">
            <w:r w:rsidRPr="003531A9">
              <w:t xml:space="preserve">Источник </w:t>
            </w:r>
          </w:p>
          <w:p w:rsidR="003531A9" w:rsidRPr="003531A9" w:rsidRDefault="003531A9" w:rsidP="003531A9">
            <w:r w:rsidRPr="003531A9">
              <w:t>финансирования</w:t>
            </w:r>
          </w:p>
        </w:tc>
        <w:tc>
          <w:tcPr>
            <w:tcW w:w="2835" w:type="dxa"/>
            <w:gridSpan w:val="3"/>
          </w:tcPr>
          <w:p w:rsidR="003531A9" w:rsidRPr="003531A9" w:rsidRDefault="003531A9" w:rsidP="003531A9">
            <w:r w:rsidRPr="003531A9">
              <w:t>Объем финансовых средств, тыс.рублей</w:t>
            </w:r>
          </w:p>
          <w:p w:rsidR="003531A9" w:rsidRPr="003531A9" w:rsidRDefault="003531A9" w:rsidP="003531A9"/>
        </w:tc>
      </w:tr>
      <w:tr w:rsidR="003531A9" w:rsidRPr="003531A9" w:rsidTr="00A61B5B">
        <w:trPr>
          <w:trHeight w:val="225"/>
        </w:trPr>
        <w:tc>
          <w:tcPr>
            <w:tcW w:w="426" w:type="dxa"/>
            <w:vMerge/>
          </w:tcPr>
          <w:p w:rsidR="003531A9" w:rsidRPr="003531A9" w:rsidRDefault="003531A9" w:rsidP="003531A9"/>
        </w:tc>
        <w:tc>
          <w:tcPr>
            <w:tcW w:w="5670" w:type="dxa"/>
            <w:gridSpan w:val="2"/>
            <w:vMerge/>
          </w:tcPr>
          <w:p w:rsidR="003531A9" w:rsidRPr="003531A9" w:rsidRDefault="003531A9" w:rsidP="003531A9"/>
        </w:tc>
        <w:tc>
          <w:tcPr>
            <w:tcW w:w="1560" w:type="dxa"/>
            <w:vMerge/>
          </w:tcPr>
          <w:p w:rsidR="003531A9" w:rsidRPr="003531A9" w:rsidRDefault="003531A9" w:rsidP="003531A9"/>
        </w:tc>
        <w:tc>
          <w:tcPr>
            <w:tcW w:w="909" w:type="dxa"/>
          </w:tcPr>
          <w:p w:rsidR="003531A9" w:rsidRPr="003531A9" w:rsidRDefault="000032F5" w:rsidP="003531A9">
            <w:pPr>
              <w:jc w:val="center"/>
            </w:pPr>
            <w:r>
              <w:t>2022</w:t>
            </w:r>
          </w:p>
        </w:tc>
        <w:tc>
          <w:tcPr>
            <w:tcW w:w="792" w:type="dxa"/>
          </w:tcPr>
          <w:p w:rsidR="003531A9" w:rsidRPr="003531A9" w:rsidRDefault="000032F5" w:rsidP="003531A9">
            <w:pPr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3531A9" w:rsidRPr="003531A9" w:rsidRDefault="000032F5" w:rsidP="003531A9">
            <w:pPr>
              <w:jc w:val="center"/>
            </w:pPr>
            <w:r>
              <w:t>2024</w:t>
            </w:r>
          </w:p>
        </w:tc>
      </w:tr>
      <w:tr w:rsidR="003531A9" w:rsidRPr="003531A9" w:rsidTr="00A61B5B">
        <w:tc>
          <w:tcPr>
            <w:tcW w:w="6096" w:type="dxa"/>
            <w:gridSpan w:val="3"/>
          </w:tcPr>
          <w:p w:rsidR="003531A9" w:rsidRPr="003531A9" w:rsidRDefault="003531A9" w:rsidP="003531A9">
            <w:r w:rsidRPr="003531A9">
              <w:t>Проведение мероприятий в рамках подпрограммы «Развитие культуры»</w:t>
            </w:r>
          </w:p>
        </w:tc>
        <w:tc>
          <w:tcPr>
            <w:tcW w:w="1560" w:type="dxa"/>
          </w:tcPr>
          <w:p w:rsidR="003531A9" w:rsidRPr="003531A9" w:rsidRDefault="003531A9" w:rsidP="003531A9">
            <w:pPr>
              <w:rPr>
                <w:sz w:val="20"/>
                <w:szCs w:val="20"/>
              </w:rPr>
            </w:pPr>
            <w:r w:rsidRPr="003531A9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909" w:type="dxa"/>
          </w:tcPr>
          <w:p w:rsidR="003531A9" w:rsidRPr="003531A9" w:rsidRDefault="000032F5" w:rsidP="003531A9">
            <w:pPr>
              <w:jc w:val="center"/>
            </w:pPr>
            <w:r>
              <w:t>55,0</w:t>
            </w:r>
          </w:p>
        </w:tc>
        <w:tc>
          <w:tcPr>
            <w:tcW w:w="792" w:type="dxa"/>
          </w:tcPr>
          <w:p w:rsidR="003531A9" w:rsidRPr="003531A9" w:rsidRDefault="000032F5" w:rsidP="003531A9">
            <w:pPr>
              <w:jc w:val="center"/>
            </w:pPr>
            <w:r>
              <w:t>1</w:t>
            </w:r>
            <w:r w:rsidR="003531A9" w:rsidRPr="003531A9">
              <w:t>5,0</w:t>
            </w:r>
          </w:p>
        </w:tc>
        <w:tc>
          <w:tcPr>
            <w:tcW w:w="1134" w:type="dxa"/>
          </w:tcPr>
          <w:p w:rsidR="003531A9" w:rsidRPr="003531A9" w:rsidRDefault="003531A9" w:rsidP="003531A9">
            <w:pPr>
              <w:jc w:val="center"/>
            </w:pPr>
            <w:r w:rsidRPr="003531A9">
              <w:t>15,0</w:t>
            </w:r>
          </w:p>
        </w:tc>
      </w:tr>
      <w:tr w:rsidR="003531A9" w:rsidRPr="003531A9" w:rsidTr="00A61B5B">
        <w:tc>
          <w:tcPr>
            <w:tcW w:w="710" w:type="dxa"/>
            <w:gridSpan w:val="2"/>
          </w:tcPr>
          <w:p w:rsidR="003531A9" w:rsidRPr="003531A9" w:rsidRDefault="003531A9" w:rsidP="003531A9">
            <w:r w:rsidRPr="003531A9">
              <w:t>1</w:t>
            </w:r>
          </w:p>
          <w:p w:rsidR="003531A9" w:rsidRPr="003531A9" w:rsidRDefault="003531A9" w:rsidP="003531A9">
            <w:pPr>
              <w:rPr>
                <w:b/>
                <w:i/>
              </w:rPr>
            </w:pPr>
          </w:p>
        </w:tc>
        <w:tc>
          <w:tcPr>
            <w:tcW w:w="5386" w:type="dxa"/>
          </w:tcPr>
          <w:p w:rsidR="003531A9" w:rsidRPr="003531A9" w:rsidRDefault="003531A9" w:rsidP="003531A9">
            <w:r w:rsidRPr="003531A9">
              <w:t xml:space="preserve">Поддержка проведения различных по форме и тематике культурных мероприятий, праздников, представлений, смотров, конкурсов, выставок, </w:t>
            </w:r>
            <w:r w:rsidRPr="003531A9">
              <w:lastRenderedPageBreak/>
              <w:t xml:space="preserve">вечеров, дискотек и др. </w:t>
            </w:r>
          </w:p>
        </w:tc>
        <w:tc>
          <w:tcPr>
            <w:tcW w:w="1560" w:type="dxa"/>
          </w:tcPr>
          <w:p w:rsidR="003531A9" w:rsidRPr="003531A9" w:rsidRDefault="003531A9" w:rsidP="003531A9"/>
        </w:tc>
        <w:tc>
          <w:tcPr>
            <w:tcW w:w="909" w:type="dxa"/>
          </w:tcPr>
          <w:p w:rsidR="003531A9" w:rsidRPr="003531A9" w:rsidRDefault="003531A9" w:rsidP="000032F5">
            <w:pPr>
              <w:jc w:val="center"/>
            </w:pPr>
            <w:r w:rsidRPr="003531A9">
              <w:t xml:space="preserve"> </w:t>
            </w:r>
            <w:r w:rsidR="000032F5">
              <w:t>25,0</w:t>
            </w:r>
          </w:p>
        </w:tc>
        <w:tc>
          <w:tcPr>
            <w:tcW w:w="792" w:type="dxa"/>
          </w:tcPr>
          <w:p w:rsidR="003531A9" w:rsidRPr="003531A9" w:rsidRDefault="003531A9" w:rsidP="003531A9">
            <w:pPr>
              <w:jc w:val="center"/>
            </w:pPr>
            <w:r w:rsidRPr="003531A9">
              <w:t>15,0</w:t>
            </w:r>
          </w:p>
        </w:tc>
        <w:tc>
          <w:tcPr>
            <w:tcW w:w="1134" w:type="dxa"/>
          </w:tcPr>
          <w:p w:rsidR="003531A9" w:rsidRPr="003531A9" w:rsidRDefault="003531A9" w:rsidP="003531A9">
            <w:pPr>
              <w:jc w:val="center"/>
            </w:pPr>
            <w:r w:rsidRPr="003531A9">
              <w:t>15,0</w:t>
            </w:r>
          </w:p>
        </w:tc>
      </w:tr>
      <w:tr w:rsidR="003531A9" w:rsidRPr="003531A9" w:rsidTr="00A61B5B">
        <w:tc>
          <w:tcPr>
            <w:tcW w:w="710" w:type="dxa"/>
            <w:gridSpan w:val="2"/>
          </w:tcPr>
          <w:p w:rsidR="003531A9" w:rsidRPr="003531A9" w:rsidRDefault="003531A9" w:rsidP="003531A9">
            <w:r w:rsidRPr="003531A9">
              <w:lastRenderedPageBreak/>
              <w:t>2</w:t>
            </w:r>
          </w:p>
        </w:tc>
        <w:tc>
          <w:tcPr>
            <w:tcW w:w="5386" w:type="dxa"/>
          </w:tcPr>
          <w:p w:rsidR="003531A9" w:rsidRPr="003531A9" w:rsidRDefault="003531A9" w:rsidP="003531A9">
            <w:r w:rsidRPr="003531A9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</w:tcPr>
          <w:p w:rsidR="003531A9" w:rsidRPr="003531A9" w:rsidRDefault="003531A9" w:rsidP="003531A9"/>
        </w:tc>
        <w:tc>
          <w:tcPr>
            <w:tcW w:w="909" w:type="dxa"/>
          </w:tcPr>
          <w:p w:rsidR="003531A9" w:rsidRPr="003531A9" w:rsidRDefault="003531A9" w:rsidP="003531A9">
            <w:pPr>
              <w:jc w:val="center"/>
            </w:pPr>
            <w:r w:rsidRPr="003531A9">
              <w:t>30,0</w:t>
            </w:r>
          </w:p>
        </w:tc>
        <w:tc>
          <w:tcPr>
            <w:tcW w:w="792" w:type="dxa"/>
          </w:tcPr>
          <w:p w:rsidR="003531A9" w:rsidRPr="003531A9" w:rsidRDefault="000032F5" w:rsidP="003531A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531A9" w:rsidRPr="003531A9" w:rsidRDefault="003531A9" w:rsidP="003531A9">
            <w:pPr>
              <w:jc w:val="center"/>
            </w:pPr>
            <w:r w:rsidRPr="003531A9">
              <w:t>0</w:t>
            </w:r>
          </w:p>
        </w:tc>
      </w:tr>
    </w:tbl>
    <w:p w:rsidR="003531A9" w:rsidRPr="003531A9" w:rsidRDefault="003531A9" w:rsidP="003531A9">
      <w:pPr>
        <w:autoSpaceDE w:val="0"/>
        <w:autoSpaceDN w:val="0"/>
        <w:adjustRightInd w:val="0"/>
      </w:pPr>
    </w:p>
    <w:p w:rsidR="0046722E" w:rsidRPr="007D77B3" w:rsidRDefault="0046722E" w:rsidP="00023C30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46722E" w:rsidRPr="007D77B3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3F" w:rsidRDefault="00F4433F" w:rsidP="003C64EF">
      <w:r>
        <w:separator/>
      </w:r>
    </w:p>
  </w:endnote>
  <w:endnote w:type="continuationSeparator" w:id="0">
    <w:p w:rsidR="00F4433F" w:rsidRDefault="00F4433F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3F" w:rsidRDefault="00F4433F" w:rsidP="003C64EF">
      <w:r>
        <w:separator/>
      </w:r>
    </w:p>
  </w:footnote>
  <w:footnote w:type="continuationSeparator" w:id="0">
    <w:p w:rsidR="00F4433F" w:rsidRDefault="00F4433F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8C8"/>
    <w:multiLevelType w:val="hybridMultilevel"/>
    <w:tmpl w:val="D5406E7C"/>
    <w:lvl w:ilvl="0" w:tplc="EB8033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7786"/>
    <w:multiLevelType w:val="hybridMultilevel"/>
    <w:tmpl w:val="50AAEDFE"/>
    <w:lvl w:ilvl="0" w:tplc="4C38883E">
      <w:start w:val="1"/>
      <w:numFmt w:val="decimal"/>
      <w:lvlText w:val="%1)"/>
      <w:lvlJc w:val="left"/>
      <w:pPr>
        <w:ind w:left="92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3147F"/>
    <w:multiLevelType w:val="hybridMultilevel"/>
    <w:tmpl w:val="CE7C0976"/>
    <w:lvl w:ilvl="0" w:tplc="4D48580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4D"/>
    <w:rsid w:val="000032F5"/>
    <w:rsid w:val="00004977"/>
    <w:rsid w:val="00017EB8"/>
    <w:rsid w:val="00023C30"/>
    <w:rsid w:val="0005234B"/>
    <w:rsid w:val="00052B92"/>
    <w:rsid w:val="000A08E3"/>
    <w:rsid w:val="000A1718"/>
    <w:rsid w:val="000A6CB4"/>
    <w:rsid w:val="000B6B5A"/>
    <w:rsid w:val="000B7F61"/>
    <w:rsid w:val="000E5D23"/>
    <w:rsid w:val="000F3414"/>
    <w:rsid w:val="00105124"/>
    <w:rsid w:val="00122DFF"/>
    <w:rsid w:val="00134AAE"/>
    <w:rsid w:val="0015173F"/>
    <w:rsid w:val="0018381D"/>
    <w:rsid w:val="00195D45"/>
    <w:rsid w:val="001A1003"/>
    <w:rsid w:val="001B0270"/>
    <w:rsid w:val="002325BC"/>
    <w:rsid w:val="002338BB"/>
    <w:rsid w:val="00233F93"/>
    <w:rsid w:val="0026028E"/>
    <w:rsid w:val="002723DD"/>
    <w:rsid w:val="0027799F"/>
    <w:rsid w:val="002A2AEC"/>
    <w:rsid w:val="002A2D58"/>
    <w:rsid w:val="002B3F62"/>
    <w:rsid w:val="002C3677"/>
    <w:rsid w:val="002F6019"/>
    <w:rsid w:val="0030311A"/>
    <w:rsid w:val="00307FC6"/>
    <w:rsid w:val="003164F2"/>
    <w:rsid w:val="00334E1C"/>
    <w:rsid w:val="00350708"/>
    <w:rsid w:val="003523E9"/>
    <w:rsid w:val="003531A9"/>
    <w:rsid w:val="00383F28"/>
    <w:rsid w:val="003C64EF"/>
    <w:rsid w:val="003E77B4"/>
    <w:rsid w:val="004148BD"/>
    <w:rsid w:val="00430C46"/>
    <w:rsid w:val="004333EE"/>
    <w:rsid w:val="004342F6"/>
    <w:rsid w:val="004374A6"/>
    <w:rsid w:val="00445E33"/>
    <w:rsid w:val="00454153"/>
    <w:rsid w:val="00456343"/>
    <w:rsid w:val="0046722E"/>
    <w:rsid w:val="00477DFF"/>
    <w:rsid w:val="00485BBF"/>
    <w:rsid w:val="004A1599"/>
    <w:rsid w:val="004A5D3D"/>
    <w:rsid w:val="004B0DD7"/>
    <w:rsid w:val="004F7016"/>
    <w:rsid w:val="00581817"/>
    <w:rsid w:val="00595D57"/>
    <w:rsid w:val="005A0BCA"/>
    <w:rsid w:val="005B5E90"/>
    <w:rsid w:val="005D6490"/>
    <w:rsid w:val="00625C4F"/>
    <w:rsid w:val="00630387"/>
    <w:rsid w:val="00644473"/>
    <w:rsid w:val="00651DE9"/>
    <w:rsid w:val="00690E60"/>
    <w:rsid w:val="006B7CCF"/>
    <w:rsid w:val="006C0256"/>
    <w:rsid w:val="006C0C2F"/>
    <w:rsid w:val="006E41B8"/>
    <w:rsid w:val="006F1917"/>
    <w:rsid w:val="00712DBD"/>
    <w:rsid w:val="00747489"/>
    <w:rsid w:val="007B5F9B"/>
    <w:rsid w:val="007D77B3"/>
    <w:rsid w:val="007E7737"/>
    <w:rsid w:val="00802365"/>
    <w:rsid w:val="008070D0"/>
    <w:rsid w:val="00807C25"/>
    <w:rsid w:val="00821636"/>
    <w:rsid w:val="00824BC7"/>
    <w:rsid w:val="00860198"/>
    <w:rsid w:val="008705E0"/>
    <w:rsid w:val="00873EAF"/>
    <w:rsid w:val="008B4159"/>
    <w:rsid w:val="008D15FF"/>
    <w:rsid w:val="008D5F99"/>
    <w:rsid w:val="008E375D"/>
    <w:rsid w:val="008E6C3F"/>
    <w:rsid w:val="0090374D"/>
    <w:rsid w:val="009058E1"/>
    <w:rsid w:val="00907D08"/>
    <w:rsid w:val="009304E4"/>
    <w:rsid w:val="00974230"/>
    <w:rsid w:val="009B5675"/>
    <w:rsid w:val="009F24BA"/>
    <w:rsid w:val="009F42A3"/>
    <w:rsid w:val="00A021CD"/>
    <w:rsid w:val="00A2275A"/>
    <w:rsid w:val="00A26F6A"/>
    <w:rsid w:val="00A31A08"/>
    <w:rsid w:val="00A337DB"/>
    <w:rsid w:val="00A36700"/>
    <w:rsid w:val="00A43F3A"/>
    <w:rsid w:val="00A56BC8"/>
    <w:rsid w:val="00A95AC2"/>
    <w:rsid w:val="00AB6EAB"/>
    <w:rsid w:val="00AC2D3F"/>
    <w:rsid w:val="00AD4BEF"/>
    <w:rsid w:val="00AE23CE"/>
    <w:rsid w:val="00AF1EFA"/>
    <w:rsid w:val="00AF54C0"/>
    <w:rsid w:val="00B16ACE"/>
    <w:rsid w:val="00B30B53"/>
    <w:rsid w:val="00B672B1"/>
    <w:rsid w:val="00B84912"/>
    <w:rsid w:val="00B93AC6"/>
    <w:rsid w:val="00BA68A5"/>
    <w:rsid w:val="00BF5039"/>
    <w:rsid w:val="00C10EDA"/>
    <w:rsid w:val="00C73D70"/>
    <w:rsid w:val="00C7445B"/>
    <w:rsid w:val="00C820AF"/>
    <w:rsid w:val="00C85BCA"/>
    <w:rsid w:val="00C86A8D"/>
    <w:rsid w:val="00C96F7D"/>
    <w:rsid w:val="00CC10A3"/>
    <w:rsid w:val="00CC1172"/>
    <w:rsid w:val="00CC6FF6"/>
    <w:rsid w:val="00CE22E6"/>
    <w:rsid w:val="00D32F72"/>
    <w:rsid w:val="00D61B00"/>
    <w:rsid w:val="00D82218"/>
    <w:rsid w:val="00D92B97"/>
    <w:rsid w:val="00DC5DDA"/>
    <w:rsid w:val="00DF646B"/>
    <w:rsid w:val="00E53649"/>
    <w:rsid w:val="00E54B43"/>
    <w:rsid w:val="00E75932"/>
    <w:rsid w:val="00E83421"/>
    <w:rsid w:val="00E8443A"/>
    <w:rsid w:val="00EA50FC"/>
    <w:rsid w:val="00EB5A0E"/>
    <w:rsid w:val="00EE1918"/>
    <w:rsid w:val="00EE2631"/>
    <w:rsid w:val="00EE6664"/>
    <w:rsid w:val="00EF5000"/>
    <w:rsid w:val="00F35AA3"/>
    <w:rsid w:val="00F4433F"/>
    <w:rsid w:val="00F602DD"/>
    <w:rsid w:val="00F733D9"/>
    <w:rsid w:val="00F81C1C"/>
    <w:rsid w:val="00F929BE"/>
    <w:rsid w:val="00F97602"/>
    <w:rsid w:val="00FE61CD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BA576-FD13-4F2B-B8F3-6C47625B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54C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1">
    <w:name w:val="Обычный1"/>
    <w:rsid w:val="002338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7D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5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j">
    <w:name w:val="_aj"/>
    <w:basedOn w:val="a"/>
    <w:rsid w:val="00AF54C0"/>
    <w:pPr>
      <w:spacing w:before="100" w:beforeAutospacing="1" w:after="100" w:afterAutospacing="1"/>
    </w:pPr>
  </w:style>
  <w:style w:type="paragraph" w:customStyle="1" w:styleId="ac0">
    <w:name w:val="_ac"/>
    <w:basedOn w:val="a"/>
    <w:rsid w:val="00AF5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A42B6-D4D1-4A59-A638-45191EB3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Алёна Викторовна</cp:lastModifiedBy>
  <cp:revision>3</cp:revision>
  <cp:lastPrinted>2021-02-25T05:32:00Z</cp:lastPrinted>
  <dcterms:created xsi:type="dcterms:W3CDTF">2022-05-13T07:52:00Z</dcterms:created>
  <dcterms:modified xsi:type="dcterms:W3CDTF">2022-05-13T07:52:00Z</dcterms:modified>
</cp:coreProperties>
</file>